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  <w:bookmarkStart w:id="0" w:name="_GoBack"/>
      <w:bookmarkEnd w:id="0"/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1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F940D1" w:rsidRDefault="0090228B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9F243C">
        <w:rPr>
          <w:rFonts w:asciiTheme="minorBidi" w:hAnsiTheme="minorBidi" w:cstheme="minorBidi"/>
          <w:b/>
          <w:bCs/>
          <w:iCs/>
          <w:sz w:val="22"/>
          <w:szCs w:val="22"/>
        </w:rPr>
        <w:t>Procedura aperta, ai sensi dell’art. 60 del D. Lgs. 50/2016 e smi, in modalità telematica ai sensi dell’art. 40 del D. Lgs. 50/2016 e smi, per l’appalto dei lavori di riparazione e recupero della piena funzionalità del fabbricato c</w:t>
      </w:r>
      <w:r w:rsidRPr="00F940D1">
        <w:rPr>
          <w:rFonts w:asciiTheme="minorBidi" w:hAnsiTheme="minorBidi" w:cstheme="minorBidi"/>
          <w:b/>
          <w:bCs/>
          <w:iCs/>
          <w:sz w:val="22"/>
          <w:szCs w:val="22"/>
        </w:rPr>
        <w:t>on miglioramento sismico delle strutture portanti dell’edificio</w:t>
      </w:r>
      <w:r w:rsidRPr="00F940D1">
        <w:rPr>
          <w:rFonts w:asciiTheme="minorBidi" w:hAnsiTheme="minorBidi" w:cstheme="minorBidi"/>
          <w:b/>
          <w:sz w:val="22"/>
          <w:szCs w:val="22"/>
        </w:rPr>
        <w:t xml:space="preserve"> sito in Comune di </w:t>
      </w:r>
      <w:r w:rsidR="00F940D1" w:rsidRPr="00F940D1">
        <w:rPr>
          <w:rFonts w:asciiTheme="minorBidi" w:hAnsiTheme="minorBidi"/>
          <w:b/>
          <w:bCs/>
          <w:iCs/>
          <w:sz w:val="22"/>
          <w:szCs w:val="22"/>
          <w:lang w:val="it-IT"/>
        </w:rPr>
        <w:t>Preci (PG) via De Gasperi 2 - 5 alloggi -</w:t>
      </w:r>
      <w:r w:rsidR="00F940D1" w:rsidRPr="00F940D1">
        <w:rPr>
          <w:rFonts w:asciiTheme="minorBidi" w:hAnsiTheme="minorBidi"/>
          <w:b/>
          <w:sz w:val="22"/>
          <w:szCs w:val="22"/>
          <w:lang w:val="it-IT"/>
        </w:rPr>
        <w:t xml:space="preserve"> Sisma 2016 Ordinanza commissariale n. 27/2017 -  </w:t>
      </w:r>
      <w:r w:rsidR="00F940D1" w:rsidRPr="00F940D1">
        <w:rPr>
          <w:rFonts w:asciiTheme="minorBidi" w:hAnsiTheme="minorBidi"/>
          <w:b/>
          <w:bCs/>
          <w:iCs/>
          <w:sz w:val="22"/>
          <w:szCs w:val="22"/>
          <w:lang w:val="it-IT"/>
        </w:rPr>
        <w:t>CUP H41D18000000006 - CIG 7813180819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 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1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3</w:t>
        </w:r>
        <w:r>
          <w:fldChar w:fldCharType="end"/>
        </w:r>
      </w:p>
    </w:sdtContent>
  </w:sdt>
  <w:p w:rsidR="00F47397" w:rsidRDefault="002636C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2636C3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636C3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0228B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940D1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ADD3-7A4E-4CD8-A7F2-29A39DA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6</cp:revision>
  <cp:lastPrinted>2016-11-10T09:06:00Z</cp:lastPrinted>
  <dcterms:created xsi:type="dcterms:W3CDTF">2019-03-01T11:35:00Z</dcterms:created>
  <dcterms:modified xsi:type="dcterms:W3CDTF">2019-05-13T10:49:00Z</dcterms:modified>
</cp:coreProperties>
</file>